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50F" w:rsidRPr="004C250F" w:rsidRDefault="004C250F" w:rsidP="004C250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250F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геометрии </w:t>
      </w:r>
      <w:r w:rsidRPr="004C250F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proofErr w:type="gramStart"/>
      <w:r w:rsidRPr="004C250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4C250F">
        <w:rPr>
          <w:rFonts w:ascii="Times New Roman" w:eastAsia="Times New Roman" w:hAnsi="Times New Roman" w:cs="Times New Roman"/>
          <w:sz w:val="24"/>
          <w:szCs w:val="24"/>
        </w:rPr>
        <w:t xml:space="preserve"> 7класса общеобразовательной организации составлена на основе:</w:t>
      </w:r>
    </w:p>
    <w:p w:rsidR="004C250F" w:rsidRPr="004C250F" w:rsidRDefault="004C250F" w:rsidP="004C25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250F"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450999" w:rsidRDefault="00450999" w:rsidP="00450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7D4">
        <w:rPr>
          <w:rFonts w:ascii="Times New Roman" w:eastAsia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 (приказ Министерства образования и науки РФ от 29 декабря 2014 №1644)</w:t>
      </w:r>
    </w:p>
    <w:p w:rsidR="004C250F" w:rsidRPr="004C250F" w:rsidRDefault="004C250F" w:rsidP="004C25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250F">
        <w:rPr>
          <w:rFonts w:ascii="Times New Roman" w:eastAsia="Times New Roman" w:hAnsi="Times New Roman" w:cs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4C250F" w:rsidRPr="004C250F" w:rsidRDefault="004C250F" w:rsidP="004C25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250F">
        <w:rPr>
          <w:rFonts w:ascii="Times New Roman" w:eastAsia="Times New Roman" w:hAnsi="Times New Roman" w:cs="Times New Roman"/>
          <w:sz w:val="24"/>
          <w:szCs w:val="24"/>
        </w:rPr>
        <w:t>- Концепции  развития математического образования в российской Федерации, утверждённой распоряжением Правительства РФ от 24.12.2013 г. № 2506-р</w:t>
      </w:r>
    </w:p>
    <w:p w:rsidR="004C250F" w:rsidRPr="004C250F" w:rsidRDefault="004C250F" w:rsidP="004C25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250F">
        <w:rPr>
          <w:rFonts w:ascii="Times New Roman" w:eastAsia="Times New Roman" w:hAnsi="Times New Roman" w:cs="Times New Roman"/>
          <w:sz w:val="24"/>
          <w:szCs w:val="24"/>
        </w:rPr>
        <w:t xml:space="preserve">-Примерной  программы     общеобразовательных учреждений: </w:t>
      </w:r>
      <w:r>
        <w:rPr>
          <w:rFonts w:ascii="Times New Roman" w:hAnsi="Times New Roman" w:cs="Times New Roman"/>
          <w:sz w:val="24"/>
          <w:szCs w:val="24"/>
        </w:rPr>
        <w:t>Геометрия</w:t>
      </w:r>
      <w:r w:rsidRPr="00DB37A0">
        <w:rPr>
          <w:rFonts w:ascii="Times New Roman" w:hAnsi="Times New Roman" w:cs="Times New Roman"/>
          <w:sz w:val="24"/>
          <w:szCs w:val="24"/>
        </w:rPr>
        <w:t>. 7-9классы</w:t>
      </w:r>
      <w:proofErr w:type="gramStart"/>
      <w:r w:rsidRPr="00DB37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осква, «Просвещение»,2013</w:t>
      </w:r>
      <w:r w:rsidRPr="00DB37A0">
        <w:rPr>
          <w:rFonts w:ascii="Times New Roman" w:hAnsi="Times New Roman" w:cs="Times New Roman"/>
          <w:sz w:val="24"/>
          <w:szCs w:val="24"/>
        </w:rPr>
        <w:t>г;</w:t>
      </w:r>
    </w:p>
    <w:p w:rsidR="004C250F" w:rsidRPr="00B16F9B" w:rsidRDefault="004C250F" w:rsidP="00B16F9B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C250F">
        <w:rPr>
          <w:rFonts w:ascii="Times New Roman" w:eastAsia="Times New Roman" w:hAnsi="Times New Roman" w:cs="Times New Roman"/>
          <w:sz w:val="24"/>
          <w:szCs w:val="24"/>
        </w:rPr>
        <w:t xml:space="preserve">-Авторской программы 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Л.С.Атанасяна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 геометрии 7класс, Москва, «Просвещение»,2012</w:t>
      </w:r>
      <w:r w:rsidRPr="006B01B9">
        <w:rPr>
          <w:rFonts w:ascii="Times New Roman" w:hAnsi="Times New Roman" w:cs="Times New Roman"/>
          <w:bCs/>
          <w:iCs/>
          <w:sz w:val="24"/>
          <w:szCs w:val="24"/>
        </w:rPr>
        <w:t>г;</w:t>
      </w:r>
    </w:p>
    <w:p w:rsidR="004C250F" w:rsidRDefault="004C250F" w:rsidP="000F12E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250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C250F">
        <w:rPr>
          <w:rFonts w:ascii="Times New Roman" w:hAnsi="Times New Roman" w:cs="Times New Roman"/>
          <w:sz w:val="24"/>
          <w:szCs w:val="24"/>
        </w:rPr>
        <w:t xml:space="preserve"> Учебника: </w:t>
      </w:r>
      <w:r>
        <w:rPr>
          <w:rFonts w:ascii="Times New Roman" w:hAnsi="Times New Roman" w:cs="Times New Roman"/>
          <w:sz w:val="24"/>
          <w:szCs w:val="24"/>
        </w:rPr>
        <w:t xml:space="preserve"> Л.С.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  <w:r w:rsidRPr="002E7C01">
        <w:rPr>
          <w:rFonts w:ascii="Times New Roman" w:hAnsi="Times New Roman" w:cs="Times New Roman"/>
          <w:sz w:val="24"/>
          <w:szCs w:val="24"/>
        </w:rPr>
        <w:t xml:space="preserve"> «Геометрия 7 - 9», </w:t>
      </w:r>
      <w:r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</w:t>
      </w:r>
      <w:r w:rsidRPr="002E7C0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– М, </w:t>
      </w:r>
      <w:r w:rsidRPr="002E7C01">
        <w:rPr>
          <w:rFonts w:ascii="Times New Roman" w:hAnsi="Times New Roman" w:cs="Times New Roman"/>
          <w:sz w:val="24"/>
          <w:szCs w:val="24"/>
        </w:rPr>
        <w:t xml:space="preserve"> Просвещение</w:t>
      </w:r>
      <w:r>
        <w:rPr>
          <w:rFonts w:ascii="Times New Roman" w:hAnsi="Times New Roman" w:cs="Times New Roman"/>
          <w:sz w:val="24"/>
          <w:szCs w:val="24"/>
        </w:rPr>
        <w:t>, 2016</w:t>
      </w:r>
      <w:r w:rsidRPr="002E7C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50999" w:rsidRPr="007C40D0" w:rsidRDefault="00450999" w:rsidP="004509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</w:rPr>
        <w:tab/>
      </w:r>
      <w:r>
        <w:rPr>
          <w:rFonts w:ascii="Times New Roman" w:hAnsi="Times New Roman"/>
          <w:sz w:val="24"/>
          <w:szCs w:val="24"/>
        </w:rPr>
        <w:t xml:space="preserve">Согласно учебному плану  МБОУ «Шебалинская СОШ им. В. И. Фомичёва» на учебный год на  изучение  геометрии в 10 классе отводится 2 часа в неделю, 70 часов в год. </w:t>
      </w:r>
    </w:p>
    <w:p w:rsidR="005273BE" w:rsidRPr="00B61FF3" w:rsidRDefault="00DE0EEE" w:rsidP="00B61FF3">
      <w:pPr>
        <w:ind w:left="1080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B61FF3">
        <w:rPr>
          <w:rFonts w:ascii="Times New Roman" w:hAnsi="Times New Roman" w:cs="Times New Roman"/>
          <w:b/>
          <w:sz w:val="24"/>
        </w:rPr>
        <w:t>Планируемые результаты освоения учебного предмета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rPr>
          <w:b/>
          <w:bCs/>
        </w:rPr>
        <w:t xml:space="preserve">Личностными результатами </w:t>
      </w:r>
      <w:r>
        <w:t xml:space="preserve"> изучения предмета «Геометрия» являются следующие качества: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независимость и критичность мышления;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>– воля и настойчивость в достижении цели.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proofErr w:type="spellStart"/>
      <w:r>
        <w:rPr>
          <w:b/>
          <w:bCs/>
        </w:rPr>
        <w:t>Метапредметными</w:t>
      </w:r>
      <w:proofErr w:type="spellEnd"/>
      <w:r>
        <w:rPr>
          <w:b/>
          <w:bCs/>
        </w:rPr>
        <w:t xml:space="preserve"> результатами </w:t>
      </w:r>
      <w:r>
        <w:t xml:space="preserve"> изучения курса «Геометрия» является формирование универсальных учебных действий (УУД).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rPr>
          <w:b/>
          <w:bCs/>
          <w:i/>
          <w:iCs/>
        </w:rPr>
        <w:t xml:space="preserve">Регулятивные УУД: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самостоятельно обнаруживать и формулировать проблему в классной и индивидуальной учебной деятельности;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выдвигать версии решения проблемы, осознавать конечный результат, выбирать средства достижения цели </w:t>
      </w:r>
      <w:proofErr w:type="gramStart"/>
      <w:r>
        <w:t>из</w:t>
      </w:r>
      <w:proofErr w:type="gramEnd"/>
      <w:r>
        <w:t xml:space="preserve"> предложенных или их искать самостоятельно;</w:t>
      </w:r>
    </w:p>
    <w:p w:rsidR="000F12E7" w:rsidRDefault="000F12E7" w:rsidP="000F12E7">
      <w:pPr>
        <w:pStyle w:val="af2"/>
        <w:spacing w:before="0" w:beforeAutospacing="0" w:line="276" w:lineRule="auto"/>
      </w:pPr>
      <w:r>
        <w:t xml:space="preserve">– составлять (индивидуально или в группе) план решения проблемы (выполнения проекта);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подбирать к каждой проблеме (задаче) адекватную ей теоретическую модель;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работая по предложенному или самостоятельно составленному плану, использовать наряду с </w:t>
      </w:r>
      <w:proofErr w:type="gramStart"/>
      <w:r>
        <w:t>основными</w:t>
      </w:r>
      <w:proofErr w:type="gramEnd"/>
      <w:r>
        <w:t xml:space="preserve"> и дополнительные средства (справочная литература, сложные приборы, компьютер);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планировать свою индивидуальную образовательную траекторию;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lastRenderedPageBreak/>
        <w:t>–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в ходе представления проекта давать оценку его результатам;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>– самостоятельно осознавать причины своего успеха или неуспеха и находить способы выхода из ситуации неуспеха;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уметь оценить степень успешности своей индивидуальной образовательной деятельности;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rPr>
          <w:b/>
          <w:bCs/>
        </w:rPr>
        <w:t xml:space="preserve">Познавательные УУД: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анализировать, сравнивать, классифицировать и обобщать факты и явления;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>– осуществлять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>– строить логически обоснованное рассуждение, включающее установление причинн</w:t>
      </w:r>
      <w:proofErr w:type="gramStart"/>
      <w:r>
        <w:t>о-</w:t>
      </w:r>
      <w:proofErr w:type="gramEnd"/>
      <w:r>
        <w:t xml:space="preserve"> следственных связей;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создавать математические модели;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>– 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>– вычитывать все уровни текстовой информации;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уметь определять возможные источники необходимых сведений, производить поиск информации, анализировать и оценивать её достоверность;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proofErr w:type="gramStart"/>
      <w:r>
        <w:t>– понимая позицию другого человека, различать в его речи или созданных им текстах: мнение (точку зрения), доказательство (аргументы), факты; гипотезы, аксиомы, теории.</w:t>
      </w:r>
      <w:proofErr w:type="gramEnd"/>
      <w: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>–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</w:t>
      </w:r>
      <w:proofErr w:type="gramStart"/>
      <w:r>
        <w:t>о-</w:t>
      </w:r>
      <w:proofErr w:type="gramEnd"/>
      <w:r>
        <w:t xml:space="preserve"> аппаратные средства и сервисы.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Средством формирования </w:t>
      </w:r>
      <w:proofErr w:type="gramStart"/>
      <w:r>
        <w:t>познавательных</w:t>
      </w:r>
      <w:proofErr w:type="gramEnd"/>
      <w:r>
        <w:t xml:space="preserve"> УУД служит учебный материал.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rPr>
          <w:b/>
          <w:bCs/>
        </w:rPr>
        <w:t>Коммуникативные  УУД: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самостоятельно организовывать учебное взаимодействие в группе (определять общие цели, договариваться друг с другом и т.д.);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отстаивая свою точку зрения, приводить аргументы, подтверждая их фактами;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в дискуссии уметь выдвинуть контраргументы;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 xml:space="preserve">– учиться </w:t>
      </w:r>
      <w:proofErr w:type="gramStart"/>
      <w:r>
        <w:t>критично</w:t>
      </w:r>
      <w:proofErr w:type="gramEnd"/>
      <w:r>
        <w:t xml:space="preserve"> относиться к своему мнению, с достоинством признавать ошибочность своего мнения (если оно таково) и корректировать его; </w:t>
      </w:r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proofErr w:type="gramStart"/>
      <w:r>
        <w:lastRenderedPageBreak/>
        <w:t xml:space="preserve">– понимая позицию другого, различать в его речи: мнение (точку зрения), доказательство (аргументы), факты; гипотезы, аксиомы, теории; </w:t>
      </w:r>
      <w:proofErr w:type="gramEnd"/>
    </w:p>
    <w:p w:rsidR="000F12E7" w:rsidRDefault="000F12E7" w:rsidP="000F12E7">
      <w:pPr>
        <w:pStyle w:val="af2"/>
        <w:spacing w:before="0" w:beforeAutospacing="0" w:after="0" w:afterAutospacing="0" w:line="276" w:lineRule="auto"/>
      </w:pPr>
      <w:r>
        <w:t>– уметь взглянуть на ситуацию с иной позиции и договариваться с людьми иных позиций.</w:t>
      </w:r>
    </w:p>
    <w:p w:rsidR="000F12E7" w:rsidRDefault="000F12E7" w:rsidP="000F12E7">
      <w:pPr>
        <w:pStyle w:val="af2"/>
        <w:spacing w:before="0" w:beforeAutospacing="0" w:after="0" w:afterAutospacing="0"/>
      </w:pPr>
      <w:r>
        <w:rPr>
          <w:b/>
          <w:bCs/>
        </w:rPr>
        <w:t xml:space="preserve">Предметными результатами </w:t>
      </w:r>
      <w:r>
        <w:t xml:space="preserve"> изучения предмета «Геометрия» являются следующие умения:</w:t>
      </w:r>
    </w:p>
    <w:p w:rsidR="000F12E7" w:rsidRDefault="000F12E7" w:rsidP="000F12E7">
      <w:pPr>
        <w:pStyle w:val="af2"/>
        <w:numPr>
          <w:ilvl w:val="0"/>
          <w:numId w:val="18"/>
        </w:numPr>
        <w:spacing w:before="0" w:beforeAutospacing="0" w:after="0" w:afterAutospacing="0"/>
      </w:pPr>
      <w:r>
        <w:t xml:space="preserve">Использовать при решении математических задач, их обосновании и проверке найденного решения знания: </w:t>
      </w:r>
    </w:p>
    <w:p w:rsidR="000F12E7" w:rsidRDefault="000F12E7" w:rsidP="000F12E7">
      <w:pPr>
        <w:pStyle w:val="af2"/>
        <w:numPr>
          <w:ilvl w:val="0"/>
          <w:numId w:val="19"/>
        </w:numPr>
        <w:spacing w:before="0" w:beforeAutospacing="0"/>
      </w:pPr>
      <w:proofErr w:type="gramStart"/>
      <w:r>
        <w:t xml:space="preserve">об основных геометрических понятиях: точка, прямая, плоскость, луч, отрезок, расстояние; об угле, биссектрисе угла, смежных углах; </w:t>
      </w:r>
      <w:proofErr w:type="gramEnd"/>
    </w:p>
    <w:p w:rsidR="000F12E7" w:rsidRDefault="000F12E7" w:rsidP="000F12E7">
      <w:pPr>
        <w:pStyle w:val="af2"/>
        <w:numPr>
          <w:ilvl w:val="0"/>
          <w:numId w:val="19"/>
        </w:numPr>
        <w:spacing w:before="0" w:beforeAutospacing="0"/>
      </w:pPr>
      <w:r>
        <w:t xml:space="preserve">о свойствах смежных углов; </w:t>
      </w:r>
    </w:p>
    <w:p w:rsidR="000F12E7" w:rsidRDefault="000F12E7" w:rsidP="000F12E7">
      <w:pPr>
        <w:pStyle w:val="af2"/>
        <w:numPr>
          <w:ilvl w:val="0"/>
          <w:numId w:val="19"/>
        </w:numPr>
      </w:pPr>
      <w:r>
        <w:t xml:space="preserve">о свойстве вертикальных углов; </w:t>
      </w:r>
    </w:p>
    <w:p w:rsidR="000F12E7" w:rsidRDefault="000F12E7" w:rsidP="000F12E7">
      <w:pPr>
        <w:pStyle w:val="af2"/>
        <w:numPr>
          <w:ilvl w:val="0"/>
          <w:numId w:val="19"/>
        </w:numPr>
      </w:pPr>
      <w:r>
        <w:t xml:space="preserve">о биссектрисе угла и серединном перпендикуляре к отрезку как геометрических местах точек; </w:t>
      </w:r>
    </w:p>
    <w:p w:rsidR="000F12E7" w:rsidRDefault="000F12E7" w:rsidP="000F12E7">
      <w:pPr>
        <w:pStyle w:val="af2"/>
        <w:numPr>
          <w:ilvl w:val="0"/>
          <w:numId w:val="19"/>
        </w:numPr>
      </w:pPr>
      <w:r>
        <w:t xml:space="preserve">о параллельных прямых; признаках и свойствах параллельных прямых; </w:t>
      </w:r>
    </w:p>
    <w:p w:rsidR="000F12E7" w:rsidRDefault="000F12E7" w:rsidP="000F12E7">
      <w:pPr>
        <w:pStyle w:val="af2"/>
        <w:numPr>
          <w:ilvl w:val="0"/>
          <w:numId w:val="19"/>
        </w:numPr>
      </w:pPr>
      <w:r>
        <w:t xml:space="preserve">об основных чертёжных инструментах и выполняемых с их помощью построениях; </w:t>
      </w:r>
    </w:p>
    <w:p w:rsidR="000F12E7" w:rsidRDefault="000F12E7" w:rsidP="000F12E7">
      <w:pPr>
        <w:pStyle w:val="af2"/>
        <w:numPr>
          <w:ilvl w:val="0"/>
          <w:numId w:val="19"/>
        </w:numPr>
      </w:pPr>
      <w:r>
        <w:t xml:space="preserve">о равенстве геометрических фигур; </w:t>
      </w:r>
    </w:p>
    <w:p w:rsidR="000F12E7" w:rsidRDefault="000F12E7" w:rsidP="000F12E7">
      <w:pPr>
        <w:pStyle w:val="af2"/>
        <w:numPr>
          <w:ilvl w:val="0"/>
          <w:numId w:val="19"/>
        </w:numPr>
        <w:spacing w:before="0" w:beforeAutospacing="0" w:after="0" w:afterAutospacing="0"/>
      </w:pPr>
      <w:r>
        <w:t xml:space="preserve">о признаках равенства треугольников; </w:t>
      </w:r>
    </w:p>
    <w:p w:rsidR="000F12E7" w:rsidRDefault="000F12E7" w:rsidP="000F12E7">
      <w:pPr>
        <w:pStyle w:val="af2"/>
        <w:numPr>
          <w:ilvl w:val="0"/>
          <w:numId w:val="20"/>
        </w:numPr>
        <w:spacing w:before="0" w:beforeAutospacing="0" w:after="0" w:afterAutospacing="0"/>
      </w:pPr>
      <w:r>
        <w:t xml:space="preserve">Применять свойства смежных и вертикальных углов при решении задач </w:t>
      </w:r>
    </w:p>
    <w:p w:rsidR="000F12E7" w:rsidRDefault="000F12E7" w:rsidP="000F12E7">
      <w:pPr>
        <w:pStyle w:val="af2"/>
        <w:numPr>
          <w:ilvl w:val="0"/>
          <w:numId w:val="20"/>
        </w:numPr>
      </w:pPr>
      <w:r>
        <w:t>Находить в конкретных ситуациях равные треугольники и доказывать их равенство</w:t>
      </w:r>
    </w:p>
    <w:p w:rsidR="000F12E7" w:rsidRDefault="000F12E7" w:rsidP="000F12E7">
      <w:pPr>
        <w:pStyle w:val="af2"/>
        <w:numPr>
          <w:ilvl w:val="0"/>
          <w:numId w:val="20"/>
        </w:numPr>
      </w:pPr>
      <w:r>
        <w:t xml:space="preserve">Устанавливать параллельность </w:t>
      </w:r>
      <w:proofErr w:type="gramStart"/>
      <w:r>
        <w:t>прямых</w:t>
      </w:r>
      <w:proofErr w:type="gramEnd"/>
      <w:r>
        <w:t xml:space="preserve"> и применять свойства параллельных прямых </w:t>
      </w:r>
    </w:p>
    <w:p w:rsidR="000F12E7" w:rsidRDefault="000F12E7" w:rsidP="000F12E7">
      <w:pPr>
        <w:pStyle w:val="af2"/>
        <w:numPr>
          <w:ilvl w:val="0"/>
          <w:numId w:val="20"/>
        </w:numPr>
      </w:pPr>
      <w:r>
        <w:t>Применять теорему о сумме углов треугольника</w:t>
      </w:r>
    </w:p>
    <w:p w:rsidR="000F12E7" w:rsidRDefault="000F12E7" w:rsidP="000F12E7">
      <w:pPr>
        <w:pStyle w:val="af2"/>
        <w:numPr>
          <w:ilvl w:val="0"/>
          <w:numId w:val="20"/>
        </w:numPr>
      </w:pPr>
      <w:r>
        <w:t xml:space="preserve">Выполнять основные геометрические построения </w:t>
      </w:r>
    </w:p>
    <w:p w:rsidR="000F12E7" w:rsidRDefault="000F12E7" w:rsidP="000F12E7">
      <w:pPr>
        <w:pStyle w:val="af2"/>
        <w:numPr>
          <w:ilvl w:val="0"/>
          <w:numId w:val="20"/>
        </w:numPr>
      </w:pPr>
      <w:r>
        <w:t>Находить решения жизненных (</w:t>
      </w:r>
      <w:proofErr w:type="spellStart"/>
      <w:r>
        <w:t>компетентностных</w:t>
      </w:r>
      <w:proofErr w:type="spellEnd"/>
      <w:r>
        <w:t>) задач, в которых используются математические средства</w:t>
      </w:r>
    </w:p>
    <w:p w:rsidR="000F12E7" w:rsidRDefault="000F12E7" w:rsidP="000F12E7">
      <w:pPr>
        <w:pStyle w:val="af2"/>
        <w:numPr>
          <w:ilvl w:val="0"/>
          <w:numId w:val="20"/>
        </w:numPr>
        <w:spacing w:before="0" w:beforeAutospacing="0" w:after="0" w:afterAutospacing="0"/>
      </w:pPr>
      <w:r>
        <w:t>Создавать продукт (результат проектной деятельности), для изучения и описания которого используются математические средства.</w:t>
      </w:r>
    </w:p>
    <w:p w:rsidR="000F12E7" w:rsidRDefault="000F12E7" w:rsidP="000F12E7">
      <w:pPr>
        <w:pStyle w:val="af2"/>
        <w:spacing w:before="0" w:beforeAutospacing="0" w:after="0" w:afterAutospacing="0"/>
      </w:pPr>
    </w:p>
    <w:p w:rsidR="003569C0" w:rsidRPr="00DE0EEE" w:rsidRDefault="006C245B" w:rsidP="000F12E7">
      <w:pPr>
        <w:pStyle w:val="2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E0EEE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предмета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819"/>
        <w:gridCol w:w="9498"/>
      </w:tblGrid>
      <w:tr w:rsidR="00DE0EEE" w:rsidRPr="00873162" w:rsidTr="001C70D8">
        <w:trPr>
          <w:trHeight w:hRule="exact" w:val="434"/>
        </w:trPr>
        <w:tc>
          <w:tcPr>
            <w:tcW w:w="851" w:type="dxa"/>
            <w:vAlign w:val="center"/>
          </w:tcPr>
          <w:p w:rsidR="00DE0EEE" w:rsidRPr="00E63EF5" w:rsidRDefault="00DE0EEE" w:rsidP="001C70D8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 w:rsidRPr="00E63EF5">
              <w:rPr>
                <w:b/>
                <w:sz w:val="24"/>
              </w:rPr>
              <w:t xml:space="preserve">№ </w:t>
            </w:r>
            <w:proofErr w:type="gramStart"/>
            <w:r w:rsidRPr="00E63EF5">
              <w:rPr>
                <w:b/>
                <w:sz w:val="24"/>
              </w:rPr>
              <w:t>п</w:t>
            </w:r>
            <w:proofErr w:type="gramEnd"/>
            <w:r w:rsidRPr="00E63EF5">
              <w:rPr>
                <w:b/>
                <w:sz w:val="24"/>
              </w:rPr>
              <w:t>/п</w:t>
            </w:r>
          </w:p>
        </w:tc>
        <w:tc>
          <w:tcPr>
            <w:tcW w:w="4819" w:type="dxa"/>
            <w:vAlign w:val="center"/>
          </w:tcPr>
          <w:p w:rsidR="00DE0EEE" w:rsidRPr="00DE0EEE" w:rsidRDefault="00DE0EEE" w:rsidP="001C70D8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</w:t>
            </w:r>
          </w:p>
        </w:tc>
        <w:tc>
          <w:tcPr>
            <w:tcW w:w="9498" w:type="dxa"/>
            <w:vAlign w:val="center"/>
          </w:tcPr>
          <w:p w:rsidR="00DE0EEE" w:rsidRPr="001C132A" w:rsidRDefault="00D6067F" w:rsidP="001C70D8">
            <w:pPr>
              <w:pStyle w:val="a3"/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24"/>
              </w:rPr>
              <w:t>Основное содержание по темам</w:t>
            </w:r>
          </w:p>
          <w:p w:rsidR="00DE0EEE" w:rsidRPr="005E1829" w:rsidRDefault="00DE0EEE" w:rsidP="001C70D8">
            <w:pPr>
              <w:pStyle w:val="a3"/>
              <w:spacing w:line="276" w:lineRule="auto"/>
              <w:jc w:val="center"/>
              <w:rPr>
                <w:b/>
                <w:sz w:val="24"/>
              </w:rPr>
            </w:pPr>
          </w:p>
        </w:tc>
      </w:tr>
      <w:tr w:rsidR="00D6067F" w:rsidRPr="00873162" w:rsidTr="001C70D8">
        <w:trPr>
          <w:trHeight w:val="559"/>
        </w:trPr>
        <w:tc>
          <w:tcPr>
            <w:tcW w:w="851" w:type="dxa"/>
          </w:tcPr>
          <w:p w:rsidR="00D6067F" w:rsidRPr="00E63EF5" w:rsidRDefault="00D6067F" w:rsidP="001C70D8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E63EF5">
              <w:rPr>
                <w:sz w:val="24"/>
              </w:rPr>
              <w:t>1.</w:t>
            </w:r>
          </w:p>
        </w:tc>
        <w:tc>
          <w:tcPr>
            <w:tcW w:w="4819" w:type="dxa"/>
          </w:tcPr>
          <w:p w:rsidR="00D6067F" w:rsidRPr="006133D7" w:rsidRDefault="00D6067F" w:rsidP="001C70D8">
            <w:pPr>
              <w:pStyle w:val="a3"/>
              <w:spacing w:line="276" w:lineRule="auto"/>
              <w:rPr>
                <w:sz w:val="24"/>
              </w:rPr>
            </w:pPr>
            <w:r w:rsidRPr="006133D7">
              <w:rPr>
                <w:sz w:val="24"/>
              </w:rPr>
              <w:t>На</w:t>
            </w:r>
            <w:r>
              <w:rPr>
                <w:sz w:val="24"/>
              </w:rPr>
              <w:t>чальные геометрические сведения</w:t>
            </w:r>
            <w:r w:rsidR="008B1926">
              <w:rPr>
                <w:sz w:val="24"/>
              </w:rPr>
              <w:t xml:space="preserve"> (10 ч.)</w:t>
            </w:r>
          </w:p>
        </w:tc>
        <w:tc>
          <w:tcPr>
            <w:tcW w:w="9498" w:type="dxa"/>
          </w:tcPr>
          <w:p w:rsidR="00D6067F" w:rsidRDefault="00D6067F" w:rsidP="001C70D8">
            <w:pPr>
              <w:pStyle w:val="a3"/>
              <w:spacing w:line="276" w:lineRule="auto"/>
              <w:jc w:val="both"/>
              <w:rPr>
                <w:sz w:val="24"/>
              </w:rPr>
            </w:pPr>
            <w:r w:rsidRPr="001C132A">
              <w:rPr>
                <w:sz w:val="24"/>
              </w:rPr>
              <w:t>Начальные понятия планиметрии. Геометрические фигуры</w:t>
            </w:r>
            <w:proofErr w:type="gramStart"/>
            <w:r w:rsidRPr="001C132A">
              <w:rPr>
                <w:sz w:val="24"/>
              </w:rPr>
              <w:t xml:space="preserve"> .</w:t>
            </w:r>
            <w:proofErr w:type="gramEnd"/>
            <w:r w:rsidRPr="001C132A">
              <w:rPr>
                <w:sz w:val="24"/>
              </w:rPr>
              <w:t>Понятие о равенстве фигур. Отрезок. Равенство отрезков. Длина отрезка и ее свойства. Угол. Равенство углов. Смежные и вертикальные углы и их свойства. Перпендикулярные прямые</w:t>
            </w:r>
            <w:r>
              <w:rPr>
                <w:sz w:val="24"/>
              </w:rPr>
              <w:t>.</w:t>
            </w:r>
          </w:p>
          <w:p w:rsidR="00450999" w:rsidRPr="001C132A" w:rsidRDefault="00450999" w:rsidP="001C70D8">
            <w:pPr>
              <w:pStyle w:val="a3"/>
              <w:spacing w:line="276" w:lineRule="auto"/>
              <w:jc w:val="both"/>
              <w:rPr>
                <w:sz w:val="24"/>
              </w:rPr>
            </w:pPr>
          </w:p>
        </w:tc>
      </w:tr>
      <w:tr w:rsidR="00D6067F" w:rsidRPr="00873162" w:rsidTr="001C70D8">
        <w:trPr>
          <w:trHeight w:val="413"/>
        </w:trPr>
        <w:tc>
          <w:tcPr>
            <w:tcW w:w="851" w:type="dxa"/>
          </w:tcPr>
          <w:p w:rsidR="00D6067F" w:rsidRPr="00E63EF5" w:rsidRDefault="00D6067F" w:rsidP="001C70D8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E63EF5">
              <w:rPr>
                <w:sz w:val="24"/>
              </w:rPr>
              <w:t>2.</w:t>
            </w:r>
          </w:p>
        </w:tc>
        <w:tc>
          <w:tcPr>
            <w:tcW w:w="4819" w:type="dxa"/>
          </w:tcPr>
          <w:p w:rsidR="00D6067F" w:rsidRPr="006133D7" w:rsidRDefault="00D6067F" w:rsidP="001C70D8">
            <w:pPr>
              <w:pStyle w:val="a3"/>
              <w:spacing w:line="276" w:lineRule="auto"/>
              <w:rPr>
                <w:sz w:val="24"/>
              </w:rPr>
            </w:pPr>
            <w:r w:rsidRPr="006133D7">
              <w:rPr>
                <w:sz w:val="24"/>
              </w:rPr>
              <w:t xml:space="preserve">Треугольники </w:t>
            </w:r>
            <w:r w:rsidR="008B1926">
              <w:rPr>
                <w:sz w:val="24"/>
              </w:rPr>
              <w:t xml:space="preserve"> (17 ч.)</w:t>
            </w:r>
          </w:p>
          <w:p w:rsidR="00D6067F" w:rsidRPr="006133D7" w:rsidRDefault="00D6067F" w:rsidP="001C70D8">
            <w:pPr>
              <w:pStyle w:val="a3"/>
              <w:spacing w:line="276" w:lineRule="auto"/>
              <w:rPr>
                <w:sz w:val="24"/>
              </w:rPr>
            </w:pPr>
          </w:p>
        </w:tc>
        <w:tc>
          <w:tcPr>
            <w:tcW w:w="9498" w:type="dxa"/>
          </w:tcPr>
          <w:p w:rsidR="00D6067F" w:rsidRPr="005E1829" w:rsidRDefault="00D6067F" w:rsidP="001C70D8">
            <w:pPr>
              <w:pStyle w:val="a3"/>
              <w:spacing w:line="276" w:lineRule="auto"/>
              <w:jc w:val="both"/>
              <w:rPr>
                <w:b/>
                <w:sz w:val="24"/>
              </w:rPr>
            </w:pPr>
            <w:r w:rsidRPr="001C132A">
              <w:rPr>
                <w:sz w:val="24"/>
              </w:rPr>
              <w:t xml:space="preserve">Треугольник. Признаки равенства треугольников. Перпендикуляр </w:t>
            </w:r>
            <w:proofErr w:type="gramStart"/>
            <w:r w:rsidRPr="001C132A">
              <w:rPr>
                <w:sz w:val="24"/>
              </w:rPr>
              <w:t>к</w:t>
            </w:r>
            <w:proofErr w:type="gramEnd"/>
            <w:r w:rsidRPr="001C132A">
              <w:rPr>
                <w:sz w:val="24"/>
              </w:rPr>
              <w:t xml:space="preserve"> прямой. Медианы, биссектрисы  и высоты треугольника. Равнобедренный треугольник и его свойства. Основные задачи на построение с помощью циркуля и линейки. </w:t>
            </w:r>
          </w:p>
        </w:tc>
      </w:tr>
      <w:tr w:rsidR="00D6067F" w:rsidRPr="00873162" w:rsidTr="001C70D8">
        <w:trPr>
          <w:trHeight w:val="408"/>
        </w:trPr>
        <w:tc>
          <w:tcPr>
            <w:tcW w:w="851" w:type="dxa"/>
          </w:tcPr>
          <w:p w:rsidR="00D6067F" w:rsidRPr="00E63EF5" w:rsidRDefault="00D6067F" w:rsidP="001C70D8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E63EF5">
              <w:rPr>
                <w:sz w:val="24"/>
              </w:rPr>
              <w:t>3.</w:t>
            </w:r>
          </w:p>
        </w:tc>
        <w:tc>
          <w:tcPr>
            <w:tcW w:w="4819" w:type="dxa"/>
          </w:tcPr>
          <w:p w:rsidR="00D6067F" w:rsidRPr="006133D7" w:rsidRDefault="00D6067F" w:rsidP="001C70D8">
            <w:pPr>
              <w:pStyle w:val="a3"/>
              <w:spacing w:line="276" w:lineRule="auto"/>
              <w:rPr>
                <w:sz w:val="24"/>
              </w:rPr>
            </w:pPr>
            <w:r w:rsidRPr="006133D7">
              <w:rPr>
                <w:sz w:val="24"/>
              </w:rPr>
              <w:t>Параллельные прямые</w:t>
            </w:r>
            <w:r w:rsidR="008B1926">
              <w:rPr>
                <w:sz w:val="24"/>
              </w:rPr>
              <w:t xml:space="preserve">  (13 ч.)</w:t>
            </w:r>
          </w:p>
          <w:p w:rsidR="00D6067F" w:rsidRPr="006133D7" w:rsidRDefault="00D6067F" w:rsidP="001C70D8">
            <w:pPr>
              <w:pStyle w:val="a3"/>
              <w:spacing w:line="276" w:lineRule="auto"/>
              <w:rPr>
                <w:sz w:val="24"/>
              </w:rPr>
            </w:pPr>
          </w:p>
        </w:tc>
        <w:tc>
          <w:tcPr>
            <w:tcW w:w="9498" w:type="dxa"/>
          </w:tcPr>
          <w:p w:rsidR="00D6067F" w:rsidRPr="005E1829" w:rsidRDefault="00D6067F" w:rsidP="001C70D8">
            <w:pPr>
              <w:pStyle w:val="a3"/>
              <w:spacing w:line="276" w:lineRule="auto"/>
              <w:jc w:val="both"/>
              <w:rPr>
                <w:b/>
                <w:sz w:val="24"/>
              </w:rPr>
            </w:pPr>
            <w:r w:rsidRPr="001C132A">
              <w:rPr>
                <w:sz w:val="24"/>
              </w:rPr>
              <w:t xml:space="preserve">Признаки </w:t>
            </w:r>
            <w:proofErr w:type="spellStart"/>
            <w:r w:rsidRPr="001C132A">
              <w:rPr>
                <w:sz w:val="24"/>
              </w:rPr>
              <w:t>параллельностипрямых</w:t>
            </w:r>
            <w:proofErr w:type="spellEnd"/>
            <w:r w:rsidRPr="001C132A">
              <w:rPr>
                <w:sz w:val="24"/>
              </w:rPr>
              <w:t xml:space="preserve">. Аксиома </w:t>
            </w:r>
            <w:proofErr w:type="gramStart"/>
            <w:r w:rsidRPr="001C132A">
              <w:rPr>
                <w:sz w:val="24"/>
              </w:rPr>
              <w:t>параллельных</w:t>
            </w:r>
            <w:proofErr w:type="gramEnd"/>
            <w:r w:rsidRPr="001C132A">
              <w:rPr>
                <w:sz w:val="24"/>
              </w:rPr>
              <w:t xml:space="preserve"> прямых. Свойства </w:t>
            </w:r>
            <w:proofErr w:type="gramStart"/>
            <w:r w:rsidRPr="001C132A">
              <w:rPr>
                <w:sz w:val="24"/>
              </w:rPr>
              <w:t>параллельных</w:t>
            </w:r>
            <w:proofErr w:type="gramEnd"/>
            <w:r w:rsidRPr="001C132A">
              <w:rPr>
                <w:sz w:val="24"/>
              </w:rPr>
              <w:t xml:space="preserve"> прямых</w:t>
            </w:r>
          </w:p>
        </w:tc>
      </w:tr>
      <w:tr w:rsidR="00D6067F" w:rsidRPr="00873162" w:rsidTr="001C70D8">
        <w:trPr>
          <w:trHeight w:val="558"/>
        </w:trPr>
        <w:tc>
          <w:tcPr>
            <w:tcW w:w="851" w:type="dxa"/>
          </w:tcPr>
          <w:p w:rsidR="00D6067F" w:rsidRPr="00E63EF5" w:rsidRDefault="00D6067F" w:rsidP="001C70D8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E63EF5">
              <w:rPr>
                <w:sz w:val="24"/>
              </w:rPr>
              <w:t>4.</w:t>
            </w:r>
          </w:p>
        </w:tc>
        <w:tc>
          <w:tcPr>
            <w:tcW w:w="4819" w:type="dxa"/>
          </w:tcPr>
          <w:p w:rsidR="00D6067F" w:rsidRPr="006133D7" w:rsidRDefault="00D6067F" w:rsidP="001C70D8">
            <w:pPr>
              <w:pStyle w:val="a3"/>
              <w:spacing w:line="276" w:lineRule="auto"/>
              <w:rPr>
                <w:sz w:val="24"/>
              </w:rPr>
            </w:pPr>
            <w:r w:rsidRPr="006133D7">
              <w:rPr>
                <w:sz w:val="24"/>
              </w:rPr>
              <w:t xml:space="preserve">Соотношения между сторонами и углами </w:t>
            </w:r>
            <w:r w:rsidRPr="006133D7">
              <w:rPr>
                <w:sz w:val="24"/>
              </w:rPr>
              <w:lastRenderedPageBreak/>
              <w:t>треугольника</w:t>
            </w:r>
            <w:r w:rsidR="008B1926">
              <w:rPr>
                <w:sz w:val="24"/>
              </w:rPr>
              <w:t xml:space="preserve"> (20 ч.)</w:t>
            </w:r>
          </w:p>
          <w:p w:rsidR="00D6067F" w:rsidRPr="006133D7" w:rsidRDefault="00D6067F" w:rsidP="001C70D8">
            <w:pPr>
              <w:pStyle w:val="a3"/>
              <w:spacing w:line="276" w:lineRule="auto"/>
              <w:rPr>
                <w:sz w:val="24"/>
              </w:rPr>
            </w:pPr>
            <w:r w:rsidRPr="006133D7">
              <w:rPr>
                <w:sz w:val="24"/>
              </w:rPr>
              <w:t>.</w:t>
            </w:r>
          </w:p>
        </w:tc>
        <w:tc>
          <w:tcPr>
            <w:tcW w:w="9498" w:type="dxa"/>
          </w:tcPr>
          <w:p w:rsidR="00D6067F" w:rsidRPr="005E1829" w:rsidRDefault="00D6067F" w:rsidP="001C70D8">
            <w:pPr>
              <w:pStyle w:val="a3"/>
              <w:spacing w:line="276" w:lineRule="auto"/>
              <w:jc w:val="both"/>
              <w:rPr>
                <w:b/>
                <w:sz w:val="24"/>
              </w:rPr>
            </w:pPr>
            <w:r w:rsidRPr="001C132A">
              <w:rPr>
                <w:sz w:val="24"/>
              </w:rPr>
              <w:lastRenderedPageBreak/>
              <w:t xml:space="preserve">Сумма углов треугольника. Соотношения между сторонами и углами треугольника. </w:t>
            </w:r>
            <w:r w:rsidRPr="001C132A">
              <w:rPr>
                <w:sz w:val="24"/>
              </w:rPr>
              <w:lastRenderedPageBreak/>
              <w:t xml:space="preserve">Некоторые свойства прямоугольных треугольников. Признаки равенства прямоугольных треугольников. Расстояние от точки </w:t>
            </w:r>
            <w:proofErr w:type="gramStart"/>
            <w:r w:rsidRPr="001C132A">
              <w:rPr>
                <w:sz w:val="24"/>
              </w:rPr>
              <w:t>до</w:t>
            </w:r>
            <w:proofErr w:type="gramEnd"/>
            <w:r w:rsidRPr="001C132A">
              <w:rPr>
                <w:sz w:val="24"/>
              </w:rPr>
              <w:t xml:space="preserve"> прямой. Расстояние между </w:t>
            </w:r>
            <w:proofErr w:type="gramStart"/>
            <w:r w:rsidRPr="001C132A">
              <w:rPr>
                <w:sz w:val="24"/>
              </w:rPr>
              <w:t>паралл</w:t>
            </w:r>
            <w:r>
              <w:rPr>
                <w:sz w:val="24"/>
              </w:rPr>
              <w:t>ельными</w:t>
            </w:r>
            <w:proofErr w:type="gramEnd"/>
            <w:r>
              <w:rPr>
                <w:sz w:val="24"/>
              </w:rPr>
              <w:t xml:space="preserve"> прямыми. Задачи на постро</w:t>
            </w:r>
            <w:r w:rsidRPr="001C132A">
              <w:rPr>
                <w:sz w:val="24"/>
              </w:rPr>
              <w:t>ение.</w:t>
            </w:r>
          </w:p>
        </w:tc>
      </w:tr>
      <w:tr w:rsidR="00D6067F" w:rsidRPr="00873162" w:rsidTr="001C70D8">
        <w:trPr>
          <w:trHeight w:val="424"/>
        </w:trPr>
        <w:tc>
          <w:tcPr>
            <w:tcW w:w="851" w:type="dxa"/>
          </w:tcPr>
          <w:p w:rsidR="00D6067F" w:rsidRPr="00E63EF5" w:rsidRDefault="00D6067F" w:rsidP="001C70D8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E63EF5">
              <w:rPr>
                <w:sz w:val="24"/>
              </w:rPr>
              <w:lastRenderedPageBreak/>
              <w:t>5.</w:t>
            </w:r>
          </w:p>
        </w:tc>
        <w:tc>
          <w:tcPr>
            <w:tcW w:w="4819" w:type="dxa"/>
          </w:tcPr>
          <w:p w:rsidR="00D6067F" w:rsidRPr="006133D7" w:rsidRDefault="00D6067F" w:rsidP="001C70D8">
            <w:pPr>
              <w:pStyle w:val="a3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Повторение. Решение задач</w:t>
            </w:r>
            <w:r w:rsidR="008B1926">
              <w:rPr>
                <w:sz w:val="24"/>
              </w:rPr>
              <w:t xml:space="preserve"> (10 ч.)</w:t>
            </w:r>
          </w:p>
        </w:tc>
        <w:tc>
          <w:tcPr>
            <w:tcW w:w="9498" w:type="dxa"/>
          </w:tcPr>
          <w:p w:rsidR="00D6067F" w:rsidRPr="005E1829" w:rsidRDefault="00D6067F" w:rsidP="001C70D8">
            <w:pPr>
              <w:pStyle w:val="a3"/>
              <w:spacing w:line="276" w:lineRule="auto"/>
              <w:jc w:val="both"/>
              <w:rPr>
                <w:b/>
                <w:sz w:val="24"/>
              </w:rPr>
            </w:pPr>
            <w:r w:rsidRPr="001C132A">
              <w:rPr>
                <w:sz w:val="24"/>
              </w:rPr>
              <w:t>Измерение отрезков и</w:t>
            </w:r>
            <w:r w:rsidR="001C70D8">
              <w:rPr>
                <w:sz w:val="24"/>
              </w:rPr>
              <w:t xml:space="preserve"> углов.</w:t>
            </w:r>
            <w:r w:rsidRPr="001C132A">
              <w:rPr>
                <w:sz w:val="24"/>
              </w:rPr>
              <w:t xml:space="preserve"> Треугольники. Соотношения между сторонами и углами  треугольника. Прямоугольные тре</w:t>
            </w:r>
            <w:r>
              <w:rPr>
                <w:sz w:val="24"/>
              </w:rPr>
              <w:t>угольники. Параллельные прямые.</w:t>
            </w:r>
          </w:p>
        </w:tc>
      </w:tr>
    </w:tbl>
    <w:p w:rsidR="00450999" w:rsidRDefault="00450999" w:rsidP="001D170E">
      <w:pPr>
        <w:pStyle w:val="2"/>
        <w:spacing w:line="240" w:lineRule="auto"/>
        <w:ind w:left="0"/>
        <w:contextualSpacing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GoBack"/>
      <w:bookmarkEnd w:id="0"/>
    </w:p>
    <w:sectPr w:rsidR="00450999" w:rsidSect="00372D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EBF" w:rsidRDefault="00804EBF" w:rsidP="005E1829">
      <w:pPr>
        <w:spacing w:after="0" w:line="240" w:lineRule="auto"/>
      </w:pPr>
      <w:r>
        <w:separator/>
      </w:r>
    </w:p>
  </w:endnote>
  <w:endnote w:type="continuationSeparator" w:id="0">
    <w:p w:rsidR="00804EBF" w:rsidRDefault="00804EBF" w:rsidP="005E1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999" w:rsidRDefault="0045099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109"/>
      <w:docPartObj>
        <w:docPartGallery w:val="Page Numbers (Bottom of Page)"/>
        <w:docPartUnique/>
      </w:docPartObj>
    </w:sdtPr>
    <w:sdtEndPr/>
    <w:sdtContent>
      <w:p w:rsidR="00450999" w:rsidRDefault="003931EB">
        <w:pPr>
          <w:pStyle w:val="ac"/>
          <w:jc w:val="right"/>
        </w:pPr>
        <w:r>
          <w:fldChar w:fldCharType="begin"/>
        </w:r>
        <w:r w:rsidR="000971D8">
          <w:instrText xml:space="preserve"> PAGE   \* MERGEFORMAT </w:instrText>
        </w:r>
        <w:r>
          <w:fldChar w:fldCharType="separate"/>
        </w:r>
        <w:r w:rsidR="004E44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50999" w:rsidRDefault="0045099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999" w:rsidRDefault="0045099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EBF" w:rsidRDefault="00804EBF" w:rsidP="005E1829">
      <w:pPr>
        <w:spacing w:after="0" w:line="240" w:lineRule="auto"/>
      </w:pPr>
      <w:r>
        <w:separator/>
      </w:r>
    </w:p>
  </w:footnote>
  <w:footnote w:type="continuationSeparator" w:id="0">
    <w:p w:rsidR="00804EBF" w:rsidRDefault="00804EBF" w:rsidP="005E1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999" w:rsidRDefault="0045099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999" w:rsidRDefault="0045099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999" w:rsidRDefault="0045099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822DD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613F55"/>
    <w:multiLevelType w:val="multilevel"/>
    <w:tmpl w:val="B718C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E74F60"/>
    <w:multiLevelType w:val="hybridMultilevel"/>
    <w:tmpl w:val="5F70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0323E"/>
    <w:multiLevelType w:val="hybridMultilevel"/>
    <w:tmpl w:val="79A63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2A0E28EA"/>
    <w:multiLevelType w:val="hybridMultilevel"/>
    <w:tmpl w:val="771291B4"/>
    <w:lvl w:ilvl="0" w:tplc="935A5C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8">
    <w:nsid w:val="42FC031A"/>
    <w:multiLevelType w:val="multilevel"/>
    <w:tmpl w:val="6B1C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72051E"/>
    <w:multiLevelType w:val="hybridMultilevel"/>
    <w:tmpl w:val="FBD22B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B30D3B"/>
    <w:multiLevelType w:val="hybridMultilevel"/>
    <w:tmpl w:val="79A63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812079"/>
    <w:multiLevelType w:val="multilevel"/>
    <w:tmpl w:val="ED78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3851C7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5">
    <w:nsid w:val="75977941"/>
    <w:multiLevelType w:val="multilevel"/>
    <w:tmpl w:val="3822DD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6">
    <w:nsid w:val="76305F59"/>
    <w:multiLevelType w:val="hybridMultilevel"/>
    <w:tmpl w:val="5F92F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2C7128"/>
    <w:multiLevelType w:val="hybridMultilevel"/>
    <w:tmpl w:val="79A63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3D399C"/>
    <w:multiLevelType w:val="hybridMultilevel"/>
    <w:tmpl w:val="FC32C632"/>
    <w:lvl w:ilvl="0" w:tplc="780871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6"/>
  </w:num>
  <w:num w:numId="5">
    <w:abstractNumId w:val="14"/>
  </w:num>
  <w:num w:numId="6">
    <w:abstractNumId w:val="4"/>
  </w:num>
  <w:num w:numId="7">
    <w:abstractNumId w:val="7"/>
  </w:num>
  <w:num w:numId="8">
    <w:abstractNumId w:val="19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0"/>
  </w:num>
  <w:num w:numId="13">
    <w:abstractNumId w:val="15"/>
  </w:num>
  <w:num w:numId="14">
    <w:abstractNumId w:val="10"/>
  </w:num>
  <w:num w:numId="15">
    <w:abstractNumId w:val="2"/>
  </w:num>
  <w:num w:numId="16">
    <w:abstractNumId w:val="16"/>
  </w:num>
  <w:num w:numId="17">
    <w:abstractNumId w:val="13"/>
  </w:num>
  <w:num w:numId="18">
    <w:abstractNumId w:val="12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274"/>
    <w:rsid w:val="0001080A"/>
    <w:rsid w:val="00021CB5"/>
    <w:rsid w:val="00034138"/>
    <w:rsid w:val="00037EEB"/>
    <w:rsid w:val="00045135"/>
    <w:rsid w:val="00051BF6"/>
    <w:rsid w:val="00095402"/>
    <w:rsid w:val="000971D8"/>
    <w:rsid w:val="000979A1"/>
    <w:rsid w:val="000B448A"/>
    <w:rsid w:val="000C6AB8"/>
    <w:rsid w:val="000E1A79"/>
    <w:rsid w:val="000F12E7"/>
    <w:rsid w:val="000F15D4"/>
    <w:rsid w:val="000F60C3"/>
    <w:rsid w:val="00101C83"/>
    <w:rsid w:val="00120CE0"/>
    <w:rsid w:val="00123CA7"/>
    <w:rsid w:val="001313EE"/>
    <w:rsid w:val="00151520"/>
    <w:rsid w:val="001568BB"/>
    <w:rsid w:val="00171EA6"/>
    <w:rsid w:val="0017389C"/>
    <w:rsid w:val="001804AA"/>
    <w:rsid w:val="001A62A2"/>
    <w:rsid w:val="001B632A"/>
    <w:rsid w:val="001C132A"/>
    <w:rsid w:val="001C4B8F"/>
    <w:rsid w:val="001C54E7"/>
    <w:rsid w:val="001C70D8"/>
    <w:rsid w:val="001D170E"/>
    <w:rsid w:val="001D3422"/>
    <w:rsid w:val="001F6146"/>
    <w:rsid w:val="00200887"/>
    <w:rsid w:val="00202E57"/>
    <w:rsid w:val="00222159"/>
    <w:rsid w:val="00222371"/>
    <w:rsid w:val="00224DEF"/>
    <w:rsid w:val="0025197E"/>
    <w:rsid w:val="0026227A"/>
    <w:rsid w:val="00263FAD"/>
    <w:rsid w:val="00270FA6"/>
    <w:rsid w:val="00283224"/>
    <w:rsid w:val="00284450"/>
    <w:rsid w:val="00292B07"/>
    <w:rsid w:val="00292C78"/>
    <w:rsid w:val="002B6A24"/>
    <w:rsid w:val="002C3B27"/>
    <w:rsid w:val="002D076D"/>
    <w:rsid w:val="002D569F"/>
    <w:rsid w:val="002E7C01"/>
    <w:rsid w:val="002F7D4D"/>
    <w:rsid w:val="0030646C"/>
    <w:rsid w:val="00310AF2"/>
    <w:rsid w:val="003224E3"/>
    <w:rsid w:val="00327104"/>
    <w:rsid w:val="003569C0"/>
    <w:rsid w:val="00362773"/>
    <w:rsid w:val="00372D1A"/>
    <w:rsid w:val="0037568E"/>
    <w:rsid w:val="00377DA4"/>
    <w:rsid w:val="003814EB"/>
    <w:rsid w:val="00385F38"/>
    <w:rsid w:val="003931EB"/>
    <w:rsid w:val="003C09CC"/>
    <w:rsid w:val="003D5B9B"/>
    <w:rsid w:val="003E06F4"/>
    <w:rsid w:val="003E2BE3"/>
    <w:rsid w:val="003E5CB1"/>
    <w:rsid w:val="004358F4"/>
    <w:rsid w:val="00450999"/>
    <w:rsid w:val="00455DCE"/>
    <w:rsid w:val="004562E6"/>
    <w:rsid w:val="0046369C"/>
    <w:rsid w:val="0047256E"/>
    <w:rsid w:val="00475C4C"/>
    <w:rsid w:val="0048562E"/>
    <w:rsid w:val="004A3274"/>
    <w:rsid w:val="004B53FF"/>
    <w:rsid w:val="004C250F"/>
    <w:rsid w:val="004E44AF"/>
    <w:rsid w:val="004F0617"/>
    <w:rsid w:val="00513146"/>
    <w:rsid w:val="005273BE"/>
    <w:rsid w:val="005304F3"/>
    <w:rsid w:val="00537D12"/>
    <w:rsid w:val="005453E5"/>
    <w:rsid w:val="0057092F"/>
    <w:rsid w:val="00571C78"/>
    <w:rsid w:val="005A23B7"/>
    <w:rsid w:val="005C141F"/>
    <w:rsid w:val="005C4E87"/>
    <w:rsid w:val="005D7D65"/>
    <w:rsid w:val="005E1829"/>
    <w:rsid w:val="005F71AC"/>
    <w:rsid w:val="0060059F"/>
    <w:rsid w:val="006074CA"/>
    <w:rsid w:val="006133D7"/>
    <w:rsid w:val="00634272"/>
    <w:rsid w:val="00640266"/>
    <w:rsid w:val="00667ACA"/>
    <w:rsid w:val="00674D33"/>
    <w:rsid w:val="00680F27"/>
    <w:rsid w:val="00682102"/>
    <w:rsid w:val="006833F2"/>
    <w:rsid w:val="00695B9A"/>
    <w:rsid w:val="006B01B9"/>
    <w:rsid w:val="006B2200"/>
    <w:rsid w:val="006B45C3"/>
    <w:rsid w:val="006B70D0"/>
    <w:rsid w:val="006C245B"/>
    <w:rsid w:val="006C3A81"/>
    <w:rsid w:val="006E6E43"/>
    <w:rsid w:val="00701EDF"/>
    <w:rsid w:val="0071297F"/>
    <w:rsid w:val="00713353"/>
    <w:rsid w:val="00713518"/>
    <w:rsid w:val="00716AC4"/>
    <w:rsid w:val="00735347"/>
    <w:rsid w:val="00736F41"/>
    <w:rsid w:val="0075134B"/>
    <w:rsid w:val="00752B54"/>
    <w:rsid w:val="00762896"/>
    <w:rsid w:val="0076477E"/>
    <w:rsid w:val="00790C7C"/>
    <w:rsid w:val="007920EF"/>
    <w:rsid w:val="007A33FB"/>
    <w:rsid w:val="007A6F86"/>
    <w:rsid w:val="007F1F2F"/>
    <w:rsid w:val="00804EBF"/>
    <w:rsid w:val="00815311"/>
    <w:rsid w:val="00825F00"/>
    <w:rsid w:val="00827296"/>
    <w:rsid w:val="00852E04"/>
    <w:rsid w:val="00873622"/>
    <w:rsid w:val="00876F50"/>
    <w:rsid w:val="008A026B"/>
    <w:rsid w:val="008A0BEB"/>
    <w:rsid w:val="008A4A8A"/>
    <w:rsid w:val="008B1926"/>
    <w:rsid w:val="008C69F5"/>
    <w:rsid w:val="008C7C24"/>
    <w:rsid w:val="008E4EE3"/>
    <w:rsid w:val="008E5023"/>
    <w:rsid w:val="00945115"/>
    <w:rsid w:val="00956A9E"/>
    <w:rsid w:val="009578FA"/>
    <w:rsid w:val="00991EAD"/>
    <w:rsid w:val="00993278"/>
    <w:rsid w:val="009C190B"/>
    <w:rsid w:val="009D36A1"/>
    <w:rsid w:val="009D7FB7"/>
    <w:rsid w:val="009E1E18"/>
    <w:rsid w:val="009F3545"/>
    <w:rsid w:val="009F52F9"/>
    <w:rsid w:val="009F6444"/>
    <w:rsid w:val="009F6A21"/>
    <w:rsid w:val="00A046D2"/>
    <w:rsid w:val="00A05439"/>
    <w:rsid w:val="00A05F40"/>
    <w:rsid w:val="00A07022"/>
    <w:rsid w:val="00A14A12"/>
    <w:rsid w:val="00A2413C"/>
    <w:rsid w:val="00A27078"/>
    <w:rsid w:val="00A30D6F"/>
    <w:rsid w:val="00A31439"/>
    <w:rsid w:val="00A36E07"/>
    <w:rsid w:val="00A374A8"/>
    <w:rsid w:val="00A54A15"/>
    <w:rsid w:val="00A86C39"/>
    <w:rsid w:val="00A969C3"/>
    <w:rsid w:val="00AA2CAC"/>
    <w:rsid w:val="00AA60AB"/>
    <w:rsid w:val="00AB6762"/>
    <w:rsid w:val="00AB6913"/>
    <w:rsid w:val="00AC739E"/>
    <w:rsid w:val="00AE28D3"/>
    <w:rsid w:val="00AF2B78"/>
    <w:rsid w:val="00AF44B2"/>
    <w:rsid w:val="00B0722D"/>
    <w:rsid w:val="00B16F9B"/>
    <w:rsid w:val="00B17961"/>
    <w:rsid w:val="00B302F2"/>
    <w:rsid w:val="00B50D72"/>
    <w:rsid w:val="00B53C6E"/>
    <w:rsid w:val="00B61FF3"/>
    <w:rsid w:val="00B74755"/>
    <w:rsid w:val="00B96B5D"/>
    <w:rsid w:val="00BB7B98"/>
    <w:rsid w:val="00BD00D9"/>
    <w:rsid w:val="00BE3CD7"/>
    <w:rsid w:val="00BF50A6"/>
    <w:rsid w:val="00C05C80"/>
    <w:rsid w:val="00C5701B"/>
    <w:rsid w:val="00C63C9C"/>
    <w:rsid w:val="00C717F2"/>
    <w:rsid w:val="00C77C0B"/>
    <w:rsid w:val="00C94655"/>
    <w:rsid w:val="00CA2859"/>
    <w:rsid w:val="00CB038C"/>
    <w:rsid w:val="00CC03A8"/>
    <w:rsid w:val="00CC41C0"/>
    <w:rsid w:val="00CD0E63"/>
    <w:rsid w:val="00CE79CC"/>
    <w:rsid w:val="00CF29A2"/>
    <w:rsid w:val="00D05D36"/>
    <w:rsid w:val="00D15B44"/>
    <w:rsid w:val="00D55F79"/>
    <w:rsid w:val="00D5673F"/>
    <w:rsid w:val="00D56BE7"/>
    <w:rsid w:val="00D6067F"/>
    <w:rsid w:val="00D62C64"/>
    <w:rsid w:val="00D7624E"/>
    <w:rsid w:val="00D96A4A"/>
    <w:rsid w:val="00DA7D3F"/>
    <w:rsid w:val="00DA7F23"/>
    <w:rsid w:val="00DB0374"/>
    <w:rsid w:val="00DD149B"/>
    <w:rsid w:val="00DD4E0B"/>
    <w:rsid w:val="00DE0EEE"/>
    <w:rsid w:val="00DE6EF1"/>
    <w:rsid w:val="00DE7059"/>
    <w:rsid w:val="00E0348A"/>
    <w:rsid w:val="00E03A6E"/>
    <w:rsid w:val="00E2079D"/>
    <w:rsid w:val="00E24E0C"/>
    <w:rsid w:val="00E430B0"/>
    <w:rsid w:val="00E45F10"/>
    <w:rsid w:val="00E51ABB"/>
    <w:rsid w:val="00E63EF5"/>
    <w:rsid w:val="00E71DD8"/>
    <w:rsid w:val="00E73BC6"/>
    <w:rsid w:val="00E75CA5"/>
    <w:rsid w:val="00E770DB"/>
    <w:rsid w:val="00E85986"/>
    <w:rsid w:val="00E93639"/>
    <w:rsid w:val="00E951FD"/>
    <w:rsid w:val="00EB4C43"/>
    <w:rsid w:val="00EC51F2"/>
    <w:rsid w:val="00F21698"/>
    <w:rsid w:val="00F26CF1"/>
    <w:rsid w:val="00F62613"/>
    <w:rsid w:val="00F71888"/>
    <w:rsid w:val="00F77284"/>
    <w:rsid w:val="00F7769A"/>
    <w:rsid w:val="00F85BD8"/>
    <w:rsid w:val="00F93A7D"/>
    <w:rsid w:val="00FA1DB8"/>
    <w:rsid w:val="00FC66CC"/>
    <w:rsid w:val="00FD7C3C"/>
    <w:rsid w:val="00FF2144"/>
    <w:rsid w:val="00FF47E9"/>
    <w:rsid w:val="00FF7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E43"/>
  </w:style>
  <w:style w:type="paragraph" w:styleId="1">
    <w:name w:val="heading 1"/>
    <w:basedOn w:val="a"/>
    <w:next w:val="a"/>
    <w:link w:val="10"/>
    <w:qFormat/>
    <w:rsid w:val="0068210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5D7D6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3274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Основной текст Знак"/>
    <w:basedOn w:val="a0"/>
    <w:link w:val="a3"/>
    <w:rsid w:val="004A3274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Title"/>
    <w:basedOn w:val="a"/>
    <w:link w:val="a6"/>
    <w:qFormat/>
    <w:rsid w:val="004A327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4A3274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2">
    <w:name w:val="Body Text Indent 2"/>
    <w:basedOn w:val="a"/>
    <w:link w:val="20"/>
    <w:uiPriority w:val="99"/>
    <w:unhideWhenUsed/>
    <w:rsid w:val="006B01B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B01B9"/>
  </w:style>
  <w:style w:type="paragraph" w:styleId="a7">
    <w:name w:val="List Paragraph"/>
    <w:basedOn w:val="a"/>
    <w:uiPriority w:val="34"/>
    <w:qFormat/>
    <w:rsid w:val="002E7C01"/>
    <w:pPr>
      <w:ind w:left="720"/>
      <w:contextualSpacing/>
    </w:pPr>
  </w:style>
  <w:style w:type="paragraph" w:customStyle="1" w:styleId="11">
    <w:name w:val="Знак1"/>
    <w:basedOn w:val="a"/>
    <w:rsid w:val="005D7D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5D7D6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10">
    <w:name w:val="Заголовок 1 Знак"/>
    <w:basedOn w:val="a0"/>
    <w:link w:val="1"/>
    <w:rsid w:val="0068210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footnote text"/>
    <w:basedOn w:val="a"/>
    <w:link w:val="a9"/>
    <w:rsid w:val="0068210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68210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5E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1829"/>
  </w:style>
  <w:style w:type="paragraph" w:styleId="ac">
    <w:name w:val="footer"/>
    <w:basedOn w:val="a"/>
    <w:link w:val="ad"/>
    <w:uiPriority w:val="99"/>
    <w:unhideWhenUsed/>
    <w:rsid w:val="005E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1829"/>
  </w:style>
  <w:style w:type="character" w:styleId="ae">
    <w:name w:val="Hyperlink"/>
    <w:basedOn w:val="a0"/>
    <w:rsid w:val="00385F38"/>
    <w:rPr>
      <w:color w:val="993333"/>
      <w:u w:val="single"/>
    </w:rPr>
  </w:style>
  <w:style w:type="table" w:styleId="af">
    <w:name w:val="Table Grid"/>
    <w:basedOn w:val="a1"/>
    <w:uiPriority w:val="59"/>
    <w:rsid w:val="009F644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B16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6F9B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semiHidden/>
    <w:unhideWhenUsed/>
    <w:rsid w:val="000F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6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409A-9706-4DD6-A63F-41B1D54C0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</cp:lastModifiedBy>
  <cp:revision>95</cp:revision>
  <cp:lastPrinted>2017-08-28T08:24:00Z</cp:lastPrinted>
  <dcterms:created xsi:type="dcterms:W3CDTF">2013-08-19T08:45:00Z</dcterms:created>
  <dcterms:modified xsi:type="dcterms:W3CDTF">2017-10-18T14:31:00Z</dcterms:modified>
</cp:coreProperties>
</file>